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F56" w:rsidRDefault="000606D4">
      <w:pPr>
        <w:jc w:val="center"/>
        <w:rPr>
          <w:rFonts w:ascii="黑体" w:eastAsia="黑体" w:hAnsi="黑体"/>
          <w:sz w:val="36"/>
          <w:szCs w:val="36"/>
        </w:rPr>
      </w:pPr>
      <w:r>
        <w:rPr>
          <w:rFonts w:ascii="黑体" w:eastAsia="黑体" w:hAnsi="黑体" w:hint="eastAsia"/>
          <w:sz w:val="36"/>
          <w:szCs w:val="36"/>
        </w:rPr>
        <w:t>税务会计师（中级）专业能力考试应考人员考场守则</w:t>
      </w:r>
    </w:p>
    <w:p w:rsidR="00856F56" w:rsidRDefault="000606D4">
      <w:pPr>
        <w:jc w:val="center"/>
        <w:rPr>
          <w:rFonts w:ascii="黑体" w:eastAsia="黑体" w:hAnsi="黑体"/>
          <w:sz w:val="36"/>
          <w:szCs w:val="36"/>
        </w:rPr>
      </w:pPr>
      <w:r>
        <w:rPr>
          <w:rFonts w:ascii="黑体" w:eastAsia="黑体" w:hAnsi="黑体"/>
          <w:sz w:val="36"/>
          <w:szCs w:val="36"/>
        </w:rPr>
        <w:t>（</w:t>
      </w:r>
      <w:r>
        <w:rPr>
          <w:rFonts w:ascii="黑体" w:eastAsia="黑体" w:hAnsi="黑体" w:hint="eastAsia"/>
          <w:sz w:val="36"/>
          <w:szCs w:val="36"/>
        </w:rPr>
        <w:t>试行）</w:t>
      </w:r>
    </w:p>
    <w:p w:rsidR="00856F56" w:rsidRDefault="000606D4">
      <w:pPr>
        <w:spacing w:line="360" w:lineRule="auto"/>
        <w:ind w:firstLineChars="250" w:firstLine="750"/>
        <w:rPr>
          <w:rFonts w:ascii="仿宋_GB2312" w:eastAsia="仿宋_GB2312" w:hAnsi="黑体"/>
          <w:sz w:val="30"/>
          <w:szCs w:val="30"/>
        </w:rPr>
      </w:pPr>
      <w:r>
        <w:rPr>
          <w:rFonts w:ascii="仿宋_GB2312" w:eastAsia="仿宋_GB2312" w:hAnsi="黑体" w:hint="eastAsia"/>
          <w:sz w:val="30"/>
          <w:szCs w:val="30"/>
        </w:rPr>
        <w:t>第一条</w:t>
      </w:r>
      <w:r>
        <w:rPr>
          <w:rFonts w:ascii="仿宋_GB2312" w:eastAsia="仿宋_GB2312" w:hAnsi="黑体" w:hint="eastAsia"/>
          <w:sz w:val="30"/>
          <w:szCs w:val="30"/>
        </w:rPr>
        <w:t xml:space="preserve"> </w:t>
      </w:r>
      <w:r>
        <w:rPr>
          <w:rFonts w:ascii="仿宋_GB2312" w:eastAsia="仿宋_GB2312" w:hAnsi="黑体" w:hint="eastAsia"/>
          <w:sz w:val="30"/>
          <w:szCs w:val="30"/>
        </w:rPr>
        <w:t>为规范税务会计师（中级）专业能力考试应考人员考场行为，保证考试正常有序进行，根据《税务会计师（中级）专业能力考试办法（试行）》和《税务会计师（中级）专业能力考试违规违纪行为处理办法（试行）》，制定本守则。</w:t>
      </w:r>
    </w:p>
    <w:p w:rsidR="00856F56" w:rsidRDefault="000606D4">
      <w:pPr>
        <w:spacing w:line="360" w:lineRule="auto"/>
        <w:ind w:firstLineChars="200" w:firstLine="600"/>
        <w:rPr>
          <w:rFonts w:ascii="仿宋_GB2312" w:eastAsia="仿宋_GB2312" w:hAnsi="黑体"/>
          <w:sz w:val="30"/>
          <w:szCs w:val="30"/>
        </w:rPr>
      </w:pPr>
      <w:r>
        <w:rPr>
          <w:rFonts w:ascii="仿宋_GB2312" w:eastAsia="仿宋_GB2312" w:hAnsi="黑体" w:hint="eastAsia"/>
          <w:sz w:val="30"/>
          <w:szCs w:val="30"/>
        </w:rPr>
        <w:t>第二条</w:t>
      </w:r>
      <w:r>
        <w:rPr>
          <w:rFonts w:ascii="仿宋_GB2312" w:eastAsia="仿宋_GB2312" w:hAnsi="黑体" w:hint="eastAsia"/>
          <w:sz w:val="30"/>
          <w:szCs w:val="30"/>
        </w:rPr>
        <w:t xml:space="preserve"> </w:t>
      </w:r>
      <w:r>
        <w:rPr>
          <w:rFonts w:ascii="仿宋_GB2312" w:eastAsia="仿宋_GB2312" w:hAnsi="黑体" w:hint="eastAsia"/>
          <w:sz w:val="30"/>
          <w:szCs w:val="30"/>
        </w:rPr>
        <w:t>应考人员应遵守《税务会计师（中级）专业能力考试办法（试行）》和《税务会计师（中级）专业能力考试违规违纪行为处理办法（试行）》以及本守则的规定。</w:t>
      </w:r>
    </w:p>
    <w:p w:rsidR="00856F56" w:rsidRDefault="000606D4">
      <w:pPr>
        <w:spacing w:line="360" w:lineRule="auto"/>
        <w:ind w:firstLineChars="200" w:firstLine="600"/>
        <w:rPr>
          <w:rFonts w:ascii="仿宋_GB2312" w:eastAsia="仿宋_GB2312" w:hAnsi="仿宋"/>
          <w:sz w:val="30"/>
          <w:szCs w:val="30"/>
        </w:rPr>
      </w:pPr>
      <w:r>
        <w:rPr>
          <w:rFonts w:ascii="仿宋_GB2312" w:eastAsia="仿宋_GB2312" w:hint="eastAsia"/>
          <w:sz w:val="30"/>
          <w:szCs w:val="30"/>
        </w:rPr>
        <w:t>第三条</w:t>
      </w:r>
      <w:r>
        <w:rPr>
          <w:rFonts w:ascii="仿宋_GB2312" w:eastAsia="仿宋_GB2312" w:hint="eastAsia"/>
          <w:sz w:val="30"/>
          <w:szCs w:val="30"/>
        </w:rPr>
        <w:t xml:space="preserve"> </w:t>
      </w:r>
      <w:r>
        <w:rPr>
          <w:rFonts w:ascii="仿宋_GB2312" w:eastAsia="仿宋_GB2312" w:hint="eastAsia"/>
          <w:sz w:val="30"/>
          <w:szCs w:val="30"/>
        </w:rPr>
        <w:t>考试开始</w:t>
      </w:r>
      <w:r>
        <w:rPr>
          <w:rFonts w:ascii="仿宋_GB2312" w:eastAsia="仿宋_GB2312" w:hAnsi="微软雅黑" w:hint="eastAsia"/>
          <w:sz w:val="30"/>
          <w:szCs w:val="30"/>
        </w:rPr>
        <w:t>前</w:t>
      </w:r>
      <w:r>
        <w:rPr>
          <w:rFonts w:ascii="仿宋_GB2312" w:eastAsia="仿宋_GB2312" w:hAnsi="微软雅黑" w:hint="eastAsia"/>
          <w:sz w:val="30"/>
          <w:szCs w:val="30"/>
        </w:rPr>
        <w:t>45</w:t>
      </w:r>
      <w:r>
        <w:rPr>
          <w:rFonts w:ascii="仿宋_GB2312" w:eastAsia="仿宋_GB2312" w:hAnsi="微软雅黑" w:hint="eastAsia"/>
          <w:sz w:val="30"/>
          <w:szCs w:val="30"/>
        </w:rPr>
        <w:t>分钟，应</w:t>
      </w:r>
      <w:r>
        <w:rPr>
          <w:rFonts w:ascii="仿宋_GB2312" w:eastAsia="仿宋_GB2312" w:hint="eastAsia"/>
          <w:sz w:val="30"/>
          <w:szCs w:val="30"/>
        </w:rPr>
        <w:t>考人员</w:t>
      </w:r>
      <w:r>
        <w:rPr>
          <w:rFonts w:ascii="仿宋_GB2312" w:eastAsia="仿宋_GB2312" w:hAnsi="微软雅黑" w:hint="eastAsia"/>
          <w:sz w:val="30"/>
          <w:szCs w:val="30"/>
        </w:rPr>
        <w:t>凭本人</w:t>
      </w:r>
      <w:r>
        <w:rPr>
          <w:rFonts w:ascii="仿宋_GB2312" w:eastAsia="仿宋_GB2312" w:hAnsi="微软雅黑" w:hint="eastAsia"/>
          <w:b/>
          <w:bCs/>
          <w:sz w:val="30"/>
          <w:szCs w:val="30"/>
        </w:rPr>
        <w:t>准考证</w:t>
      </w:r>
      <w:r>
        <w:rPr>
          <w:rFonts w:ascii="仿宋_GB2312" w:eastAsia="仿宋_GB2312" w:hAnsi="微软雅黑" w:hint="eastAsia"/>
          <w:sz w:val="30"/>
          <w:szCs w:val="30"/>
        </w:rPr>
        <w:t>和报名时使用的</w:t>
      </w:r>
      <w:r>
        <w:rPr>
          <w:rFonts w:ascii="仿宋_GB2312" w:eastAsia="仿宋_GB2312" w:hAnsi="微软雅黑" w:hint="eastAsia"/>
          <w:b/>
          <w:bCs/>
          <w:sz w:val="30"/>
          <w:szCs w:val="30"/>
        </w:rPr>
        <w:t>有效身份证件</w:t>
      </w:r>
      <w:r>
        <w:rPr>
          <w:rFonts w:ascii="仿宋_GB2312" w:eastAsia="仿宋_GB2312" w:hAnsi="微软雅黑" w:hint="eastAsia"/>
          <w:sz w:val="30"/>
          <w:szCs w:val="30"/>
        </w:rPr>
        <w:t>（大陆居民可凭居民身份证；香港、澳门、台湾居民可凭港澳台居民来往内地</w:t>
      </w:r>
      <w:r>
        <w:rPr>
          <w:rFonts w:ascii="仿宋_GB2312" w:eastAsia="仿宋_GB2312" w:hAnsi="微软雅黑" w:hint="eastAsia"/>
          <w:sz w:val="30"/>
          <w:szCs w:val="30"/>
        </w:rPr>
        <w:t>/</w:t>
      </w:r>
      <w:r>
        <w:rPr>
          <w:rFonts w:ascii="仿宋_GB2312" w:eastAsia="仿宋_GB2312" w:hAnsi="微软雅黑" w:hint="eastAsia"/>
          <w:sz w:val="30"/>
          <w:szCs w:val="30"/>
        </w:rPr>
        <w:t>大陆通行证或港澳台居民居住证；无身份证者可凭由公安部门签发的在有效期内的有效临时居民身份证或临时身份证明参加考试，其他证件均属无效。）进入指定考场，接受监考人员核对证件，由考场考务管理人员对应考人员逐一进行现场拍照，以确认</w:t>
      </w:r>
      <w:r>
        <w:rPr>
          <w:rFonts w:ascii="仿宋_GB2312" w:eastAsia="仿宋_GB2312" w:hAnsi="微软雅黑" w:hint="eastAsia"/>
          <w:sz w:val="30"/>
          <w:szCs w:val="30"/>
        </w:rPr>
        <w:t>应考人员本</w:t>
      </w:r>
      <w:r>
        <w:rPr>
          <w:rFonts w:ascii="仿宋_GB2312" w:eastAsia="仿宋_GB2312" w:hAnsi="微软雅黑" w:hint="eastAsia"/>
          <w:sz w:val="30"/>
          <w:szCs w:val="30"/>
        </w:rPr>
        <w:t>人到场。</w:t>
      </w:r>
      <w:r>
        <w:rPr>
          <w:rFonts w:ascii="仿宋_GB2312" w:eastAsia="仿宋_GB2312" w:hAnsi="微软雅黑" w:hint="eastAsia"/>
          <w:bCs/>
          <w:sz w:val="30"/>
          <w:szCs w:val="30"/>
        </w:rPr>
        <w:t>凡是</w:t>
      </w:r>
      <w:r>
        <w:rPr>
          <w:rFonts w:ascii="仿宋_GB2312" w:eastAsia="仿宋_GB2312" w:hAnsi="仿宋" w:hint="eastAsia"/>
          <w:bCs/>
          <w:sz w:val="30"/>
          <w:szCs w:val="30"/>
        </w:rPr>
        <w:t>两证不全或与报名时使用的有效证件不一致者，一律不得进入考场。</w:t>
      </w:r>
    </w:p>
    <w:p w:rsidR="00506EF0" w:rsidRDefault="000606D4" w:rsidP="00506EF0">
      <w:pPr>
        <w:tabs>
          <w:tab w:val="left" w:pos="720"/>
        </w:tabs>
        <w:autoSpaceDE w:val="0"/>
        <w:autoSpaceDN w:val="0"/>
        <w:adjustRightInd w:val="0"/>
        <w:snapToGrid w:val="0"/>
        <w:spacing w:line="360" w:lineRule="auto"/>
        <w:ind w:right="18" w:firstLineChars="200" w:firstLine="600"/>
        <w:jc w:val="left"/>
        <w:rPr>
          <w:rFonts w:ascii="仿宋_GB2312" w:eastAsia="仿宋_GB2312" w:hAnsi="仿宋"/>
          <w:sz w:val="30"/>
          <w:szCs w:val="30"/>
        </w:rPr>
      </w:pPr>
      <w:r w:rsidRPr="00506EF0">
        <w:rPr>
          <w:rFonts w:ascii="仿宋_GB2312" w:eastAsia="仿宋_GB2312" w:hAnsi="微软雅黑" w:hint="eastAsia"/>
          <w:sz w:val="30"/>
          <w:szCs w:val="30"/>
        </w:rPr>
        <w:t>第四条</w:t>
      </w:r>
      <w:r w:rsidRPr="00506EF0">
        <w:rPr>
          <w:rFonts w:ascii="仿宋_GB2312" w:eastAsia="仿宋_GB2312" w:hAnsi="微软雅黑" w:hint="eastAsia"/>
          <w:sz w:val="30"/>
          <w:szCs w:val="30"/>
        </w:rPr>
        <w:t xml:space="preserve"> </w:t>
      </w:r>
      <w:r w:rsidRPr="00506EF0">
        <w:rPr>
          <w:rFonts w:ascii="仿宋_GB2312" w:eastAsia="仿宋_GB2312" w:hAnsi="微软雅黑" w:hint="eastAsia"/>
          <w:sz w:val="30"/>
          <w:szCs w:val="30"/>
        </w:rPr>
        <w:t>应考人员进入考场时，</w:t>
      </w:r>
      <w:r w:rsidR="00506EF0" w:rsidRPr="00506EF0">
        <w:rPr>
          <w:rFonts w:ascii="仿宋_GB2312" w:eastAsia="仿宋_GB2312" w:hAnsi="微软雅黑" w:hint="eastAsia"/>
          <w:sz w:val="30"/>
          <w:szCs w:val="30"/>
        </w:rPr>
        <w:t>除本人准考证、有效</w:t>
      </w:r>
      <w:r w:rsidR="00105931">
        <w:rPr>
          <w:rFonts w:ascii="仿宋_GB2312" w:eastAsia="仿宋_GB2312" w:hAnsi="仿宋" w:hint="eastAsia"/>
          <w:sz w:val="30"/>
          <w:szCs w:val="30"/>
        </w:rPr>
        <w:t>身份证件和演算用笔外，不准携带其他物品进入考场。已随身携带的其他</w:t>
      </w:r>
      <w:r w:rsidR="00506EF0">
        <w:rPr>
          <w:rFonts w:ascii="仿宋_GB2312" w:eastAsia="仿宋_GB2312" w:hAnsi="仿宋" w:hint="eastAsia"/>
          <w:sz w:val="30"/>
          <w:szCs w:val="30"/>
        </w:rPr>
        <w:t>物品应按照要求存放在指定的物品存放处（携带的通讯工具、电子设备等应全部关闭后，再存放在指定的物品存放处）。</w:t>
      </w:r>
    </w:p>
    <w:p w:rsidR="00856F56" w:rsidRDefault="000606D4">
      <w:pPr>
        <w:tabs>
          <w:tab w:val="left" w:pos="720"/>
        </w:tabs>
        <w:autoSpaceDE w:val="0"/>
        <w:autoSpaceDN w:val="0"/>
        <w:adjustRightInd w:val="0"/>
        <w:snapToGrid w:val="0"/>
        <w:spacing w:line="360" w:lineRule="auto"/>
        <w:ind w:right="18" w:firstLineChars="200" w:firstLine="600"/>
        <w:jc w:val="left"/>
        <w:rPr>
          <w:rFonts w:ascii="仿宋_GB2312" w:eastAsia="仿宋_GB2312" w:hAnsi="仿宋"/>
          <w:sz w:val="30"/>
          <w:szCs w:val="30"/>
        </w:rPr>
      </w:pPr>
      <w:r>
        <w:rPr>
          <w:rFonts w:ascii="仿宋_GB2312" w:eastAsia="仿宋_GB2312" w:hAnsi="仿宋" w:hint="eastAsia"/>
          <w:sz w:val="30"/>
          <w:szCs w:val="30"/>
        </w:rPr>
        <w:lastRenderedPageBreak/>
        <w:t>第五条</w:t>
      </w:r>
      <w:r>
        <w:rPr>
          <w:rFonts w:ascii="仿宋_GB2312" w:eastAsia="仿宋_GB2312" w:hAnsi="仿宋" w:hint="eastAsia"/>
          <w:sz w:val="30"/>
          <w:szCs w:val="30"/>
        </w:rPr>
        <w:t xml:space="preserve"> </w:t>
      </w:r>
      <w:r>
        <w:rPr>
          <w:rFonts w:ascii="仿宋_GB2312" w:eastAsia="仿宋_GB2312" w:hAnsi="仿宋" w:hint="eastAsia"/>
          <w:sz w:val="30"/>
          <w:szCs w:val="30"/>
        </w:rPr>
        <w:t>应考人员须按准考证上指定的座位号对号入座，不得随意调换座位。入座后，须将准考证和有效身份证件放在考试桌面左上角，以备监考人员检查。</w:t>
      </w:r>
    </w:p>
    <w:p w:rsidR="00856F56" w:rsidRDefault="000606D4">
      <w:pPr>
        <w:tabs>
          <w:tab w:val="left" w:pos="720"/>
        </w:tabs>
        <w:autoSpaceDE w:val="0"/>
        <w:autoSpaceDN w:val="0"/>
        <w:adjustRightInd w:val="0"/>
        <w:snapToGrid w:val="0"/>
        <w:spacing w:line="360" w:lineRule="auto"/>
        <w:ind w:right="18" w:firstLineChars="200" w:firstLine="600"/>
        <w:jc w:val="left"/>
        <w:rPr>
          <w:rFonts w:ascii="仿宋_GB2312" w:eastAsia="仿宋_GB2312" w:hAnsi="仿宋"/>
          <w:sz w:val="30"/>
          <w:szCs w:val="30"/>
        </w:rPr>
      </w:pPr>
      <w:r>
        <w:rPr>
          <w:rFonts w:ascii="仿宋_GB2312" w:eastAsia="仿宋_GB2312" w:hAnsi="仿宋" w:hint="eastAsia"/>
          <w:sz w:val="30"/>
          <w:szCs w:val="30"/>
        </w:rPr>
        <w:t>第六条</w:t>
      </w:r>
      <w:r>
        <w:rPr>
          <w:rFonts w:ascii="仿宋_GB2312" w:eastAsia="仿宋_GB2312" w:hAnsi="仿宋" w:hint="eastAsia"/>
          <w:sz w:val="30"/>
          <w:szCs w:val="30"/>
        </w:rPr>
        <w:t xml:space="preserve"> </w:t>
      </w:r>
      <w:r>
        <w:rPr>
          <w:rFonts w:ascii="仿宋_GB2312" w:eastAsia="仿宋_GB2312" w:hAnsi="仿宋" w:hint="eastAsia"/>
          <w:sz w:val="30"/>
          <w:szCs w:val="30"/>
        </w:rPr>
        <w:t>应考人员入座后，不得擅自离开考场。如果有特殊情况需要暂时离开考场，应当由监考人员陪同，返回考场时应当重新拍照。在同一考场同一时间，只允许</w:t>
      </w:r>
      <w:r>
        <w:rPr>
          <w:rFonts w:ascii="仿宋_GB2312" w:eastAsia="仿宋_GB2312" w:hAnsi="仿宋" w:hint="eastAsia"/>
          <w:sz w:val="30"/>
          <w:szCs w:val="30"/>
        </w:rPr>
        <w:t>1</w:t>
      </w:r>
      <w:r>
        <w:rPr>
          <w:rFonts w:ascii="仿宋_GB2312" w:eastAsia="仿宋_GB2312" w:hAnsi="仿宋" w:hint="eastAsia"/>
          <w:sz w:val="30"/>
          <w:szCs w:val="30"/>
        </w:rPr>
        <w:t>名应考人员暂时离开考场。</w:t>
      </w:r>
    </w:p>
    <w:p w:rsidR="00856F56" w:rsidRDefault="000606D4">
      <w:pPr>
        <w:tabs>
          <w:tab w:val="left" w:pos="720"/>
        </w:tabs>
        <w:autoSpaceDE w:val="0"/>
        <w:autoSpaceDN w:val="0"/>
        <w:adjustRightInd w:val="0"/>
        <w:snapToGrid w:val="0"/>
        <w:spacing w:line="360" w:lineRule="auto"/>
        <w:ind w:right="18" w:firstLineChars="200" w:firstLine="600"/>
        <w:jc w:val="left"/>
        <w:rPr>
          <w:rFonts w:ascii="仿宋_GB2312" w:eastAsia="仿宋_GB2312" w:hAnsi="仿宋"/>
          <w:sz w:val="30"/>
          <w:szCs w:val="30"/>
        </w:rPr>
      </w:pPr>
      <w:r>
        <w:rPr>
          <w:rFonts w:ascii="仿宋_GB2312" w:eastAsia="仿宋_GB2312" w:hAnsi="仿宋" w:hint="eastAsia"/>
          <w:sz w:val="30"/>
          <w:szCs w:val="30"/>
        </w:rPr>
        <w:t>第七条</w:t>
      </w:r>
      <w:r>
        <w:rPr>
          <w:rFonts w:ascii="仿宋_GB2312" w:eastAsia="仿宋_GB2312" w:hAnsi="仿宋" w:hint="eastAsia"/>
          <w:sz w:val="30"/>
          <w:szCs w:val="30"/>
        </w:rPr>
        <w:t xml:space="preserve"> </w:t>
      </w:r>
      <w:r>
        <w:rPr>
          <w:rFonts w:ascii="仿宋_GB2312" w:eastAsia="仿宋_GB2312" w:hAnsi="仿宋" w:hint="eastAsia"/>
          <w:sz w:val="30"/>
          <w:szCs w:val="30"/>
        </w:rPr>
        <w:t>考试开始前，应考人员可使用准考证号登录考试系统，登录后应仔细核对</w:t>
      </w:r>
      <w:r>
        <w:rPr>
          <w:rFonts w:ascii="仿宋_GB2312" w:eastAsia="仿宋_GB2312" w:hAnsi="仿宋" w:hint="eastAsia"/>
          <w:sz w:val="30"/>
          <w:szCs w:val="30"/>
        </w:rPr>
        <w:t>姓名、性别、准考证号、有效身份证件号及考试科目，并仔细阅读《考试须知》。应考人员如发现信息有误，应举手向监考人员示意，并听从监考人员的安排进行现场处理。</w:t>
      </w:r>
    </w:p>
    <w:p w:rsidR="00856F56" w:rsidRDefault="000606D4">
      <w:pPr>
        <w:tabs>
          <w:tab w:val="left" w:pos="720"/>
        </w:tabs>
        <w:autoSpaceDE w:val="0"/>
        <w:autoSpaceDN w:val="0"/>
        <w:adjustRightInd w:val="0"/>
        <w:snapToGrid w:val="0"/>
        <w:spacing w:line="360" w:lineRule="auto"/>
        <w:ind w:right="18" w:firstLineChars="200" w:firstLine="600"/>
        <w:jc w:val="left"/>
        <w:rPr>
          <w:rFonts w:ascii="仿宋_GB2312" w:eastAsia="仿宋_GB2312" w:hAnsi="仿宋"/>
          <w:sz w:val="30"/>
          <w:szCs w:val="30"/>
        </w:rPr>
      </w:pPr>
      <w:r>
        <w:rPr>
          <w:rFonts w:ascii="仿宋_GB2312" w:eastAsia="仿宋_GB2312" w:hAnsi="仿宋" w:hint="eastAsia"/>
          <w:sz w:val="30"/>
          <w:szCs w:val="30"/>
        </w:rPr>
        <w:t>第八条</w:t>
      </w:r>
      <w:r>
        <w:rPr>
          <w:rFonts w:ascii="仿宋_GB2312" w:eastAsia="仿宋_GB2312" w:hAnsi="仿宋" w:hint="eastAsia"/>
          <w:sz w:val="30"/>
          <w:szCs w:val="30"/>
        </w:rPr>
        <w:t xml:space="preserve"> </w:t>
      </w:r>
      <w:r>
        <w:rPr>
          <w:rFonts w:ascii="仿宋_GB2312" w:eastAsia="仿宋_GB2312" w:hAnsi="仿宋" w:hint="eastAsia"/>
          <w:sz w:val="30"/>
          <w:szCs w:val="30"/>
        </w:rPr>
        <w:t>监考人员发出开始考试指令后，应考人员方可开始答卷。考试开始</w:t>
      </w:r>
      <w:r>
        <w:rPr>
          <w:rFonts w:ascii="仿宋_GB2312" w:eastAsia="仿宋_GB2312" w:hAnsi="仿宋" w:hint="eastAsia"/>
          <w:sz w:val="30"/>
          <w:szCs w:val="30"/>
        </w:rPr>
        <w:t>30</w:t>
      </w:r>
      <w:r>
        <w:rPr>
          <w:rFonts w:ascii="仿宋_GB2312" w:eastAsia="仿宋_GB2312" w:hAnsi="仿宋" w:hint="eastAsia"/>
          <w:sz w:val="30"/>
          <w:szCs w:val="30"/>
        </w:rPr>
        <w:t>分钟后，应考人员不得进入考场。开考</w:t>
      </w:r>
      <w:r>
        <w:rPr>
          <w:rFonts w:ascii="仿宋_GB2312" w:eastAsia="仿宋_GB2312" w:hAnsi="仿宋" w:hint="eastAsia"/>
          <w:sz w:val="30"/>
          <w:szCs w:val="30"/>
        </w:rPr>
        <w:t>30</w:t>
      </w:r>
      <w:r>
        <w:rPr>
          <w:rFonts w:ascii="仿宋_GB2312" w:eastAsia="仿宋_GB2312" w:hAnsi="仿宋" w:hint="eastAsia"/>
          <w:sz w:val="30"/>
          <w:szCs w:val="30"/>
        </w:rPr>
        <w:t>分钟内未能在考试机上登录并确认的应考人员，视为缺考，考试系统将不再接受该准考证号登录。考试开始</w:t>
      </w:r>
      <w:r>
        <w:rPr>
          <w:rFonts w:ascii="仿宋_GB2312" w:eastAsia="仿宋_GB2312" w:hAnsi="仿宋" w:hint="eastAsia"/>
          <w:sz w:val="30"/>
          <w:szCs w:val="30"/>
        </w:rPr>
        <w:t>60</w:t>
      </w:r>
      <w:r>
        <w:rPr>
          <w:rFonts w:ascii="仿宋_GB2312" w:eastAsia="仿宋_GB2312" w:hAnsi="仿宋" w:hint="eastAsia"/>
          <w:sz w:val="30"/>
          <w:szCs w:val="30"/>
        </w:rPr>
        <w:t>分钟后，应考人员方可交卷离开考场。</w:t>
      </w:r>
    </w:p>
    <w:p w:rsidR="00856F56" w:rsidRDefault="000606D4">
      <w:pPr>
        <w:tabs>
          <w:tab w:val="left" w:pos="720"/>
        </w:tabs>
        <w:autoSpaceDE w:val="0"/>
        <w:autoSpaceDN w:val="0"/>
        <w:adjustRightInd w:val="0"/>
        <w:snapToGrid w:val="0"/>
        <w:spacing w:line="360" w:lineRule="auto"/>
        <w:ind w:right="18" w:firstLineChars="200" w:firstLine="600"/>
        <w:jc w:val="left"/>
        <w:rPr>
          <w:rFonts w:ascii="仿宋_GB2312" w:eastAsia="仿宋_GB2312" w:hAnsi="仿宋"/>
          <w:sz w:val="30"/>
          <w:szCs w:val="30"/>
        </w:rPr>
      </w:pPr>
      <w:r>
        <w:rPr>
          <w:rFonts w:ascii="仿宋_GB2312" w:eastAsia="仿宋_GB2312" w:hAnsi="仿宋" w:hint="eastAsia"/>
          <w:sz w:val="30"/>
          <w:szCs w:val="30"/>
        </w:rPr>
        <w:t>第九条</w:t>
      </w:r>
      <w:r>
        <w:rPr>
          <w:rFonts w:ascii="仿宋_GB2312" w:eastAsia="仿宋_GB2312" w:hAnsi="仿宋" w:hint="eastAsia"/>
          <w:sz w:val="30"/>
          <w:szCs w:val="30"/>
        </w:rPr>
        <w:t xml:space="preserve"> </w:t>
      </w:r>
      <w:r>
        <w:rPr>
          <w:rFonts w:ascii="仿宋_GB2312" w:eastAsia="仿宋_GB2312" w:hAnsi="仿宋" w:hint="eastAsia"/>
          <w:sz w:val="30"/>
          <w:szCs w:val="30"/>
        </w:rPr>
        <w:t>考试过程中，如出现考试机故障、网络故障或供电</w:t>
      </w:r>
      <w:r>
        <w:rPr>
          <w:rFonts w:ascii="仿宋_GB2312" w:eastAsia="仿宋_GB2312" w:hAnsi="仿宋" w:hint="eastAsia"/>
          <w:sz w:val="30"/>
          <w:szCs w:val="30"/>
        </w:rPr>
        <w:lastRenderedPageBreak/>
        <w:t>故障等异常情况，导致应考人员无法正常考试，应考人员应举手示意，并</w:t>
      </w:r>
      <w:r>
        <w:rPr>
          <w:rFonts w:ascii="仿宋_GB2312" w:eastAsia="仿宋_GB2312" w:hAnsi="仿宋" w:hint="eastAsia"/>
          <w:sz w:val="30"/>
          <w:szCs w:val="30"/>
        </w:rPr>
        <w:t>听从监考人员安排。</w:t>
      </w:r>
    </w:p>
    <w:p w:rsidR="00856F56" w:rsidRDefault="000606D4">
      <w:pPr>
        <w:tabs>
          <w:tab w:val="left" w:pos="720"/>
        </w:tabs>
        <w:autoSpaceDE w:val="0"/>
        <w:autoSpaceDN w:val="0"/>
        <w:adjustRightInd w:val="0"/>
        <w:snapToGrid w:val="0"/>
        <w:spacing w:line="360" w:lineRule="auto"/>
        <w:ind w:right="18" w:firstLineChars="200" w:firstLine="600"/>
        <w:jc w:val="left"/>
        <w:rPr>
          <w:rFonts w:ascii="仿宋_GB2312" w:eastAsia="仿宋_GB2312" w:hAnsi="仿宋"/>
          <w:sz w:val="30"/>
          <w:szCs w:val="30"/>
        </w:rPr>
      </w:pPr>
      <w:r>
        <w:rPr>
          <w:rFonts w:ascii="仿宋_GB2312" w:eastAsia="仿宋_GB2312" w:hAnsi="仿宋" w:hint="eastAsia"/>
          <w:sz w:val="30"/>
          <w:szCs w:val="30"/>
        </w:rPr>
        <w:t>第十条</w:t>
      </w:r>
      <w:r>
        <w:rPr>
          <w:rFonts w:ascii="仿宋_GB2312" w:eastAsia="仿宋_GB2312" w:hAnsi="仿宋" w:hint="eastAsia"/>
          <w:sz w:val="30"/>
          <w:szCs w:val="30"/>
        </w:rPr>
        <w:t xml:space="preserve"> </w:t>
      </w:r>
      <w:r>
        <w:rPr>
          <w:rFonts w:ascii="仿宋_GB2312" w:eastAsia="仿宋_GB2312" w:hAnsi="仿宋" w:hint="eastAsia"/>
          <w:sz w:val="30"/>
          <w:szCs w:val="30"/>
        </w:rPr>
        <w:t>因考试机故障等客观原因导致应考人员答题时间出现损失，应考人员可以当场向监考人员提出补时要求，由监考人员根据中国总会计师协会相关规定予以处理。</w:t>
      </w:r>
    </w:p>
    <w:p w:rsidR="00856F56" w:rsidRDefault="000606D4">
      <w:pPr>
        <w:tabs>
          <w:tab w:val="left" w:pos="720"/>
        </w:tabs>
        <w:autoSpaceDE w:val="0"/>
        <w:autoSpaceDN w:val="0"/>
        <w:adjustRightInd w:val="0"/>
        <w:snapToGrid w:val="0"/>
        <w:spacing w:line="360" w:lineRule="auto"/>
        <w:ind w:right="18" w:firstLineChars="200" w:firstLine="600"/>
        <w:jc w:val="left"/>
        <w:rPr>
          <w:rFonts w:ascii="仿宋_GB2312" w:eastAsia="仿宋_GB2312" w:hAnsi="仿宋"/>
          <w:sz w:val="30"/>
          <w:szCs w:val="30"/>
        </w:rPr>
      </w:pPr>
      <w:r>
        <w:rPr>
          <w:rFonts w:ascii="仿宋_GB2312" w:eastAsia="仿宋_GB2312" w:hAnsi="仿宋" w:hint="eastAsia"/>
          <w:sz w:val="30"/>
          <w:szCs w:val="30"/>
        </w:rPr>
        <w:t>第十一条</w:t>
      </w:r>
      <w:r>
        <w:rPr>
          <w:rFonts w:ascii="仿宋_GB2312" w:eastAsia="仿宋_GB2312" w:hAnsi="仿宋" w:hint="eastAsia"/>
          <w:sz w:val="30"/>
          <w:szCs w:val="30"/>
        </w:rPr>
        <w:t xml:space="preserve"> </w:t>
      </w:r>
      <w:r>
        <w:rPr>
          <w:rFonts w:ascii="仿宋_GB2312" w:eastAsia="仿宋_GB2312" w:hAnsi="仿宋" w:hint="eastAsia"/>
          <w:sz w:val="30"/>
          <w:szCs w:val="30"/>
        </w:rPr>
        <w:t>应考人员须自觉遵守考场秩序，保持安静，不准吸烟或吃东西。如因疾病等原因不能坚持考试的，应报告监考人员，监考人员将根据具体情况进行处理。</w:t>
      </w:r>
    </w:p>
    <w:p w:rsidR="00856F56" w:rsidRDefault="000606D4">
      <w:pPr>
        <w:tabs>
          <w:tab w:val="left" w:pos="720"/>
        </w:tabs>
        <w:autoSpaceDE w:val="0"/>
        <w:autoSpaceDN w:val="0"/>
        <w:adjustRightInd w:val="0"/>
        <w:snapToGrid w:val="0"/>
        <w:spacing w:line="360" w:lineRule="auto"/>
        <w:ind w:right="18" w:firstLineChars="200" w:firstLine="600"/>
        <w:jc w:val="left"/>
        <w:rPr>
          <w:rFonts w:ascii="仿宋_GB2312" w:eastAsia="仿宋_GB2312" w:hAnsi="仿宋"/>
          <w:sz w:val="30"/>
          <w:szCs w:val="30"/>
        </w:rPr>
      </w:pPr>
      <w:r>
        <w:rPr>
          <w:rFonts w:ascii="仿宋_GB2312" w:eastAsia="仿宋_GB2312" w:hAnsi="仿宋" w:hint="eastAsia"/>
          <w:sz w:val="30"/>
          <w:szCs w:val="30"/>
        </w:rPr>
        <w:t>第十二条</w:t>
      </w:r>
      <w:r>
        <w:rPr>
          <w:rFonts w:ascii="仿宋_GB2312" w:eastAsia="仿宋_GB2312" w:hAnsi="仿宋" w:hint="eastAsia"/>
          <w:sz w:val="30"/>
          <w:szCs w:val="30"/>
        </w:rPr>
        <w:t xml:space="preserve"> </w:t>
      </w:r>
      <w:r>
        <w:rPr>
          <w:rFonts w:ascii="仿宋_GB2312" w:eastAsia="仿宋_GB2312" w:hAnsi="仿宋" w:hint="eastAsia"/>
          <w:sz w:val="30"/>
          <w:szCs w:val="30"/>
        </w:rPr>
        <w:t>考试结束前，应考人员由于违规行为或特殊情况须离场处理的，应当经监考人员批准，在《考场情况记录表》中填写交卷时间并签字后方可离开考试地点。</w:t>
      </w:r>
    </w:p>
    <w:p w:rsidR="00856F56" w:rsidRDefault="000606D4">
      <w:pPr>
        <w:tabs>
          <w:tab w:val="left" w:pos="720"/>
        </w:tabs>
        <w:autoSpaceDE w:val="0"/>
        <w:autoSpaceDN w:val="0"/>
        <w:adjustRightInd w:val="0"/>
        <w:snapToGrid w:val="0"/>
        <w:spacing w:line="360" w:lineRule="auto"/>
        <w:ind w:right="18" w:firstLineChars="200" w:firstLine="600"/>
        <w:jc w:val="left"/>
        <w:rPr>
          <w:rFonts w:ascii="仿宋_GB2312" w:eastAsia="仿宋_GB2312" w:hAnsi="仿宋"/>
          <w:sz w:val="30"/>
          <w:szCs w:val="30"/>
        </w:rPr>
      </w:pPr>
      <w:r>
        <w:rPr>
          <w:rFonts w:ascii="仿宋_GB2312" w:eastAsia="仿宋_GB2312" w:hAnsi="仿宋" w:hint="eastAsia"/>
          <w:sz w:val="30"/>
          <w:szCs w:val="30"/>
        </w:rPr>
        <w:t>第十三条</w:t>
      </w:r>
      <w:r>
        <w:rPr>
          <w:rFonts w:ascii="仿宋_GB2312" w:eastAsia="仿宋_GB2312" w:hAnsi="仿宋" w:hint="eastAsia"/>
          <w:sz w:val="30"/>
          <w:szCs w:val="30"/>
        </w:rPr>
        <w:t xml:space="preserve"> </w:t>
      </w:r>
      <w:r>
        <w:rPr>
          <w:rFonts w:ascii="仿宋_GB2312" w:eastAsia="仿宋_GB2312" w:hAnsi="仿宋" w:hint="eastAsia"/>
          <w:sz w:val="30"/>
          <w:szCs w:val="30"/>
        </w:rPr>
        <w:t>考试结束时，系统将自动收卷，应考人员应</w:t>
      </w:r>
      <w:r>
        <w:rPr>
          <w:rFonts w:ascii="仿宋_GB2312" w:eastAsia="仿宋_GB2312" w:hAnsi="仿宋" w:hint="eastAsia"/>
          <w:sz w:val="30"/>
          <w:szCs w:val="30"/>
        </w:rPr>
        <w:t>按提示安静退场。提前结束考试退场者不得在考场附近逗留、喧哗。</w:t>
      </w:r>
    </w:p>
    <w:p w:rsidR="00856F56" w:rsidRDefault="000606D4">
      <w:pPr>
        <w:tabs>
          <w:tab w:val="left" w:pos="720"/>
        </w:tabs>
        <w:autoSpaceDE w:val="0"/>
        <w:autoSpaceDN w:val="0"/>
        <w:adjustRightInd w:val="0"/>
        <w:snapToGrid w:val="0"/>
        <w:spacing w:line="360" w:lineRule="auto"/>
        <w:ind w:right="18" w:firstLineChars="200" w:firstLine="600"/>
        <w:jc w:val="left"/>
        <w:rPr>
          <w:rFonts w:ascii="仿宋_GB2312" w:eastAsia="仿宋_GB2312" w:hAnsi="仿宋"/>
          <w:sz w:val="30"/>
          <w:szCs w:val="30"/>
        </w:rPr>
      </w:pPr>
      <w:r>
        <w:rPr>
          <w:rFonts w:ascii="仿宋_GB2312" w:eastAsia="仿宋_GB2312" w:hint="eastAsia"/>
          <w:sz w:val="30"/>
          <w:szCs w:val="30"/>
        </w:rPr>
        <w:t>第十四条</w:t>
      </w:r>
      <w:r>
        <w:rPr>
          <w:rFonts w:ascii="仿宋_GB2312" w:eastAsia="仿宋_GB2312" w:hint="eastAsia"/>
          <w:sz w:val="30"/>
          <w:szCs w:val="30"/>
        </w:rPr>
        <w:t xml:space="preserve"> </w:t>
      </w:r>
      <w:r>
        <w:rPr>
          <w:rFonts w:ascii="仿宋_GB2312" w:eastAsia="仿宋_GB2312" w:hint="eastAsia"/>
          <w:sz w:val="30"/>
          <w:szCs w:val="30"/>
        </w:rPr>
        <w:t>所有考试的试题内容，均属于中国总会计师协会版权所有，应考人员未经授权，不得以任何方式或理由将试题内容进行抄录、复制、传播。</w:t>
      </w:r>
    </w:p>
    <w:p w:rsidR="00856F56" w:rsidRDefault="000606D4">
      <w:pPr>
        <w:tabs>
          <w:tab w:val="left" w:pos="720"/>
        </w:tabs>
        <w:autoSpaceDE w:val="0"/>
        <w:autoSpaceDN w:val="0"/>
        <w:adjustRightInd w:val="0"/>
        <w:snapToGrid w:val="0"/>
        <w:spacing w:line="360" w:lineRule="auto"/>
        <w:ind w:right="18" w:firstLineChars="200" w:firstLine="600"/>
        <w:jc w:val="left"/>
        <w:rPr>
          <w:rFonts w:ascii="仿宋_GB2312" w:eastAsia="仿宋_GB2312" w:hAnsi="仿宋"/>
          <w:sz w:val="30"/>
          <w:szCs w:val="30"/>
        </w:rPr>
      </w:pPr>
      <w:r>
        <w:rPr>
          <w:rFonts w:ascii="仿宋_GB2312" w:eastAsia="仿宋_GB2312" w:hAnsi="仿宋" w:hint="eastAsia"/>
          <w:sz w:val="30"/>
          <w:szCs w:val="30"/>
        </w:rPr>
        <w:t>第十五条</w:t>
      </w:r>
      <w:r>
        <w:rPr>
          <w:rFonts w:ascii="仿宋_GB2312" w:eastAsia="仿宋_GB2312" w:hAnsi="仿宋" w:hint="eastAsia"/>
          <w:sz w:val="30"/>
          <w:szCs w:val="30"/>
        </w:rPr>
        <w:t xml:space="preserve"> </w:t>
      </w:r>
      <w:r>
        <w:rPr>
          <w:rFonts w:ascii="仿宋_GB2312" w:eastAsia="仿宋_GB2312" w:hAnsi="仿宋" w:hint="eastAsia"/>
          <w:sz w:val="30"/>
          <w:szCs w:val="30"/>
        </w:rPr>
        <w:t>应考人员如出现违规行为，将按照《税务会计师（中级）专业能力考试违规违纪行为处理办法（试行）》相关规</w:t>
      </w:r>
      <w:r>
        <w:rPr>
          <w:rFonts w:ascii="仿宋_GB2312" w:eastAsia="仿宋_GB2312" w:hAnsi="仿宋" w:hint="eastAsia"/>
          <w:sz w:val="30"/>
          <w:szCs w:val="30"/>
        </w:rPr>
        <w:lastRenderedPageBreak/>
        <w:t>定处理。</w:t>
      </w:r>
    </w:p>
    <w:p w:rsidR="00856F56" w:rsidRDefault="000606D4">
      <w:pPr>
        <w:tabs>
          <w:tab w:val="left" w:pos="720"/>
        </w:tabs>
        <w:autoSpaceDE w:val="0"/>
        <w:autoSpaceDN w:val="0"/>
        <w:adjustRightInd w:val="0"/>
        <w:snapToGrid w:val="0"/>
        <w:spacing w:line="360" w:lineRule="auto"/>
        <w:ind w:right="18" w:firstLineChars="200" w:firstLine="600"/>
        <w:jc w:val="left"/>
        <w:rPr>
          <w:rFonts w:ascii="仿宋_GB2312" w:eastAsia="仿宋_GB2312" w:hAnsi="仿宋"/>
          <w:sz w:val="30"/>
          <w:szCs w:val="30"/>
        </w:rPr>
      </w:pPr>
      <w:r>
        <w:rPr>
          <w:rFonts w:ascii="仿宋_GB2312" w:eastAsia="仿宋_GB2312" w:hAnsi="仿宋" w:hint="eastAsia"/>
          <w:sz w:val="30"/>
          <w:szCs w:val="30"/>
        </w:rPr>
        <w:t>第十六条</w:t>
      </w:r>
      <w:r>
        <w:rPr>
          <w:rFonts w:ascii="仿宋_GB2312" w:eastAsia="仿宋_GB2312" w:hAnsi="仿宋" w:hint="eastAsia"/>
          <w:sz w:val="30"/>
          <w:szCs w:val="30"/>
        </w:rPr>
        <w:t xml:space="preserve"> </w:t>
      </w:r>
      <w:r>
        <w:rPr>
          <w:rFonts w:ascii="仿宋_GB2312" w:eastAsia="仿宋_GB2312" w:hAnsi="仿宋" w:hint="eastAsia"/>
          <w:sz w:val="30"/>
          <w:szCs w:val="30"/>
        </w:rPr>
        <w:t>本守则自发布之日起试行。本守则</w:t>
      </w:r>
      <w:r>
        <w:rPr>
          <w:rFonts w:ascii="仿宋_GB2312" w:eastAsia="仿宋_GB2312" w:hAnsi="仿宋"/>
          <w:sz w:val="30"/>
          <w:szCs w:val="30"/>
        </w:rPr>
        <w:t>的解释权归属</w:t>
      </w:r>
      <w:r>
        <w:rPr>
          <w:rFonts w:ascii="仿宋_GB2312" w:eastAsia="仿宋_GB2312" w:hAnsi="仿宋" w:hint="eastAsia"/>
          <w:sz w:val="30"/>
          <w:szCs w:val="30"/>
        </w:rPr>
        <w:t>中国总会计师协会</w:t>
      </w:r>
      <w:r>
        <w:rPr>
          <w:rFonts w:ascii="仿宋_GB2312" w:eastAsia="仿宋_GB2312" w:hAnsi="仿宋"/>
          <w:sz w:val="30"/>
          <w:szCs w:val="30"/>
        </w:rPr>
        <w:t>秘书处。</w:t>
      </w:r>
    </w:p>
    <w:p w:rsidR="00856F56" w:rsidRDefault="00856F56">
      <w:pPr>
        <w:spacing w:line="360" w:lineRule="auto"/>
        <w:rPr>
          <w:rFonts w:ascii="仿宋" w:eastAsia="仿宋" w:hAnsi="仿宋"/>
          <w:sz w:val="30"/>
          <w:szCs w:val="30"/>
        </w:rPr>
      </w:pPr>
    </w:p>
    <w:sectPr w:rsidR="00856F56" w:rsidSect="00856F56">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8A30CA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6D4" w:rsidRDefault="000606D4" w:rsidP="00506EF0">
      <w:r>
        <w:separator/>
      </w:r>
    </w:p>
  </w:endnote>
  <w:endnote w:type="continuationSeparator" w:id="1">
    <w:p w:rsidR="000606D4" w:rsidRDefault="000606D4" w:rsidP="00506E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6D4" w:rsidRDefault="000606D4" w:rsidP="00506EF0">
      <w:r>
        <w:separator/>
      </w:r>
    </w:p>
  </w:footnote>
  <w:footnote w:type="continuationSeparator" w:id="1">
    <w:p w:rsidR="000606D4" w:rsidRDefault="000606D4" w:rsidP="00506EF0">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lili@126.com">
    <w15:presenceInfo w15:providerId="Windows Live" w15:userId="392066c40004663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2D61"/>
    <w:rsid w:val="00022075"/>
    <w:rsid w:val="000226E3"/>
    <w:rsid w:val="000321BB"/>
    <w:rsid w:val="000606D4"/>
    <w:rsid w:val="0008707D"/>
    <w:rsid w:val="0009547C"/>
    <w:rsid w:val="000A0849"/>
    <w:rsid w:val="000B033B"/>
    <w:rsid w:val="000E61B9"/>
    <w:rsid w:val="00105931"/>
    <w:rsid w:val="00115D2A"/>
    <w:rsid w:val="00182B19"/>
    <w:rsid w:val="00186109"/>
    <w:rsid w:val="001C19D3"/>
    <w:rsid w:val="001D17FE"/>
    <w:rsid w:val="00204616"/>
    <w:rsid w:val="00217F52"/>
    <w:rsid w:val="00241639"/>
    <w:rsid w:val="00257DBD"/>
    <w:rsid w:val="00266140"/>
    <w:rsid w:val="00296E89"/>
    <w:rsid w:val="00296F5A"/>
    <w:rsid w:val="002E7E5B"/>
    <w:rsid w:val="002F3F48"/>
    <w:rsid w:val="00366977"/>
    <w:rsid w:val="003957E4"/>
    <w:rsid w:val="003D3C8C"/>
    <w:rsid w:val="00430348"/>
    <w:rsid w:val="00446724"/>
    <w:rsid w:val="00461BF0"/>
    <w:rsid w:val="004841B1"/>
    <w:rsid w:val="004B64A2"/>
    <w:rsid w:val="004B705B"/>
    <w:rsid w:val="004C0932"/>
    <w:rsid w:val="004C4B08"/>
    <w:rsid w:val="004C5C14"/>
    <w:rsid w:val="004C7074"/>
    <w:rsid w:val="004D3000"/>
    <w:rsid w:val="004F4BC5"/>
    <w:rsid w:val="00506EF0"/>
    <w:rsid w:val="00555D82"/>
    <w:rsid w:val="00570327"/>
    <w:rsid w:val="005823F7"/>
    <w:rsid w:val="005E3FF2"/>
    <w:rsid w:val="006367C7"/>
    <w:rsid w:val="0065745B"/>
    <w:rsid w:val="0066005E"/>
    <w:rsid w:val="006969EC"/>
    <w:rsid w:val="006D6577"/>
    <w:rsid w:val="006F0BA7"/>
    <w:rsid w:val="007949F6"/>
    <w:rsid w:val="007B21A3"/>
    <w:rsid w:val="007E124D"/>
    <w:rsid w:val="008075E9"/>
    <w:rsid w:val="00821438"/>
    <w:rsid w:val="008341C3"/>
    <w:rsid w:val="00856F56"/>
    <w:rsid w:val="00865D2E"/>
    <w:rsid w:val="00874112"/>
    <w:rsid w:val="008B28A5"/>
    <w:rsid w:val="008E7B1D"/>
    <w:rsid w:val="00924DC2"/>
    <w:rsid w:val="00962622"/>
    <w:rsid w:val="00991930"/>
    <w:rsid w:val="009C47D3"/>
    <w:rsid w:val="009D37B7"/>
    <w:rsid w:val="009F6D74"/>
    <w:rsid w:val="00A12D61"/>
    <w:rsid w:val="00A13B0A"/>
    <w:rsid w:val="00A66DF0"/>
    <w:rsid w:val="00AB32FB"/>
    <w:rsid w:val="00AF13E0"/>
    <w:rsid w:val="00AF274F"/>
    <w:rsid w:val="00B30691"/>
    <w:rsid w:val="00BA4A39"/>
    <w:rsid w:val="00BD5A05"/>
    <w:rsid w:val="00BD5F90"/>
    <w:rsid w:val="00C26EF9"/>
    <w:rsid w:val="00C37656"/>
    <w:rsid w:val="00C82306"/>
    <w:rsid w:val="00CF64B6"/>
    <w:rsid w:val="00D632FA"/>
    <w:rsid w:val="00D762AA"/>
    <w:rsid w:val="00E51F45"/>
    <w:rsid w:val="00E800C5"/>
    <w:rsid w:val="00EF2152"/>
    <w:rsid w:val="00FE0B24"/>
    <w:rsid w:val="26F27026"/>
    <w:rsid w:val="297F1FE5"/>
    <w:rsid w:val="44A6345A"/>
    <w:rsid w:val="52B95D2F"/>
    <w:rsid w:val="54A447A1"/>
    <w:rsid w:val="568768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F5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856F56"/>
    <w:pPr>
      <w:jc w:val="left"/>
    </w:pPr>
  </w:style>
  <w:style w:type="paragraph" w:styleId="a4">
    <w:name w:val="Balloon Text"/>
    <w:basedOn w:val="a"/>
    <w:link w:val="Char0"/>
    <w:uiPriority w:val="99"/>
    <w:semiHidden/>
    <w:unhideWhenUsed/>
    <w:rsid w:val="00856F56"/>
    <w:rPr>
      <w:sz w:val="18"/>
      <w:szCs w:val="18"/>
    </w:rPr>
  </w:style>
  <w:style w:type="paragraph" w:styleId="a5">
    <w:name w:val="footer"/>
    <w:basedOn w:val="a"/>
    <w:link w:val="Char1"/>
    <w:uiPriority w:val="99"/>
    <w:unhideWhenUsed/>
    <w:qFormat/>
    <w:rsid w:val="00856F56"/>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856F56"/>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856F56"/>
    <w:rPr>
      <w:b/>
      <w:bCs/>
    </w:rPr>
  </w:style>
  <w:style w:type="character" w:styleId="a8">
    <w:name w:val="annotation reference"/>
    <w:basedOn w:val="a0"/>
    <w:uiPriority w:val="99"/>
    <w:semiHidden/>
    <w:unhideWhenUsed/>
    <w:qFormat/>
    <w:rsid w:val="00856F56"/>
    <w:rPr>
      <w:sz w:val="21"/>
      <w:szCs w:val="21"/>
    </w:rPr>
  </w:style>
  <w:style w:type="character" w:customStyle="1" w:styleId="Char2">
    <w:name w:val="页眉 Char"/>
    <w:basedOn w:val="a0"/>
    <w:link w:val="a6"/>
    <w:uiPriority w:val="99"/>
    <w:qFormat/>
    <w:rsid w:val="00856F56"/>
    <w:rPr>
      <w:sz w:val="18"/>
      <w:szCs w:val="18"/>
    </w:rPr>
  </w:style>
  <w:style w:type="character" w:customStyle="1" w:styleId="Char1">
    <w:name w:val="页脚 Char"/>
    <w:basedOn w:val="a0"/>
    <w:link w:val="a5"/>
    <w:uiPriority w:val="99"/>
    <w:qFormat/>
    <w:rsid w:val="00856F56"/>
    <w:rPr>
      <w:sz w:val="18"/>
      <w:szCs w:val="18"/>
    </w:rPr>
  </w:style>
  <w:style w:type="paragraph" w:styleId="a9">
    <w:name w:val="List Paragraph"/>
    <w:basedOn w:val="a"/>
    <w:uiPriority w:val="34"/>
    <w:qFormat/>
    <w:rsid w:val="00856F56"/>
    <w:pPr>
      <w:ind w:firstLineChars="200" w:firstLine="420"/>
    </w:pPr>
    <w:rPr>
      <w:rFonts w:ascii="Calibri" w:eastAsia="宋体" w:hAnsi="Calibri" w:cs="Times New Roman"/>
    </w:rPr>
  </w:style>
  <w:style w:type="character" w:customStyle="1" w:styleId="Char">
    <w:name w:val="批注文字 Char"/>
    <w:basedOn w:val="a0"/>
    <w:link w:val="a3"/>
    <w:uiPriority w:val="99"/>
    <w:semiHidden/>
    <w:qFormat/>
    <w:rsid w:val="00856F56"/>
    <w:rPr>
      <w:kern w:val="2"/>
      <w:sz w:val="21"/>
      <w:szCs w:val="22"/>
    </w:rPr>
  </w:style>
  <w:style w:type="character" w:customStyle="1" w:styleId="Char3">
    <w:name w:val="批注主题 Char"/>
    <w:basedOn w:val="Char"/>
    <w:link w:val="a7"/>
    <w:uiPriority w:val="99"/>
    <w:semiHidden/>
    <w:qFormat/>
    <w:rsid w:val="00856F56"/>
    <w:rPr>
      <w:b/>
      <w:bCs/>
      <w:kern w:val="2"/>
      <w:sz w:val="21"/>
      <w:szCs w:val="22"/>
    </w:rPr>
  </w:style>
  <w:style w:type="character" w:customStyle="1" w:styleId="Char0">
    <w:name w:val="批注框文本 Char"/>
    <w:basedOn w:val="a0"/>
    <w:link w:val="a4"/>
    <w:uiPriority w:val="99"/>
    <w:semiHidden/>
    <w:qFormat/>
    <w:rsid w:val="00856F56"/>
    <w:rPr>
      <w:kern w:val="2"/>
      <w:sz w:val="18"/>
      <w:szCs w:val="18"/>
    </w:rPr>
  </w:style>
  <w:style w:type="character" w:customStyle="1" w:styleId="fontstyle01">
    <w:name w:val="fontstyle01"/>
    <w:basedOn w:val="a0"/>
    <w:qFormat/>
    <w:rsid w:val="00856F56"/>
    <w:rPr>
      <w:rFonts w:ascii="宋体" w:eastAsia="宋体" w:hAnsi="宋体" w:hint="eastAsia"/>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215</Words>
  <Characters>1232</Characters>
  <Application>Microsoft Office Word</Application>
  <DocSecurity>0</DocSecurity>
  <Lines>10</Lines>
  <Paragraphs>2</Paragraphs>
  <ScaleCrop>false</ScaleCrop>
  <Company>Lenovo</Company>
  <LinksUpToDate>false</LinksUpToDate>
  <CharactersWithSpaces>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叶婷婷</dc:creator>
  <cp:lastModifiedBy>E Lili</cp:lastModifiedBy>
  <cp:revision>3</cp:revision>
  <cp:lastPrinted>2019-02-22T03:00:00Z</cp:lastPrinted>
  <dcterms:created xsi:type="dcterms:W3CDTF">2020-06-30T21:23:00Z</dcterms:created>
  <dcterms:modified xsi:type="dcterms:W3CDTF">2020-06-30T21:24:00Z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